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372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</w:t>
      </w:r>
      <w:r w:rsidRPr="00C93728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مدح و شهادت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ایزدی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  <w:lang w:bidi="ar-SA"/>
        </w:rPr>
        <w:t>علی پناه همه خلق و تو پناه علی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میان کوچه تویی یک تنه سپاه علی 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علی کنار تو قد راست می کند یعنی 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وجود حضرت تان بوده تکیه گاه علی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حکایت تو و حیدر، حکایت عشق است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علی برای تو خورشید شد، تو ماه علی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همین یکی دو سه روزه نبوده قصۀ عشق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به سمت فاطمه بود از ازل نگاه علی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اگر چه راه هدایت، صراط صدق علی ست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همیشه سمت تو بوده مسیر و راه علی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میان شعله و آتش به فکر حیدر بود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نگفت: آهِ دل من، که گفت: آهِ علی...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چراغ خانه ی حیدر! بیا و رحمی کن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به ناله های علی، به شب سیاه علی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علی کنار تو جان می دهد، نه در کوفه 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</w:rPr>
        <w:t> </w:t>
      </w:r>
      <w:r w:rsidRPr="00C93728">
        <w:rPr>
          <w:rFonts w:ascii="Tahoma" w:eastAsia="Times New Roman" w:hAnsi="Tahoma" w:cs="Tahoma" w:hint="cs"/>
          <w:sz w:val="20"/>
          <w:szCs w:val="20"/>
          <w:rtl/>
          <w:lang w:bidi="ar-SA"/>
        </w:rPr>
        <w:t>نجف که نیست، مدینه است بارگاه علی</w:t>
      </w:r>
    </w:p>
    <w:p w:rsidR="00C93728" w:rsidRPr="00C93728" w:rsidRDefault="00C93728" w:rsidP="00C937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3728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C93728" w:rsidRDefault="00C93728" w:rsidP="00C93728"/>
    <w:p w:rsidR="00FC63C8" w:rsidRPr="00C93728" w:rsidRDefault="00FC63C8" w:rsidP="00C93728"/>
    <w:sectPr w:rsidR="00FC63C8" w:rsidRPr="00C9372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9372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93728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5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>Novin Pendar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2013-10-31T18:50:00Z</dcterms:created>
  <dcterms:modified xsi:type="dcterms:W3CDTF">2013-10-31T18:54:00Z</dcterms:modified>
</cp:coreProperties>
</file>